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04C3BCA6" w:rsidR="00D61051" w:rsidRDefault="00A75F0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8215E87">
                <wp:simplePos x="0" y="0"/>
                <wp:positionH relativeFrom="margin">
                  <wp:posOffset>4152900</wp:posOffset>
                </wp:positionH>
                <wp:positionV relativeFrom="paragraph">
                  <wp:posOffset>19050</wp:posOffset>
                </wp:positionV>
                <wp:extent cx="3562350" cy="6828155"/>
                <wp:effectExtent l="0" t="0" r="190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82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DF33" w14:textId="0F24D2E0" w:rsidR="00DD2512" w:rsidRPr="00707B53" w:rsidRDefault="00DD2512" w:rsidP="00DD2512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707B53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EN CASA</w:t>
                            </w:r>
                          </w:p>
                          <w:p w14:paraId="63BB8496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Como padres /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alcance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social.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alentaré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apoyaremos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al:</w:t>
                            </w:r>
                          </w:p>
                          <w:p w14:paraId="2BDA5F4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sea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puntual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asista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854EF9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disciplina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adecuada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33AB27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Establezca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tarea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revíselo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39EB62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lugar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tranquilo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iluminado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07DDE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Anime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disponible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preguntas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D7BAF4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necesidades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2C280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Mantenerme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leyendo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prontitud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avisos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envíen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reciba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respondiendo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corresponda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07E137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Promover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pilares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confiabilidad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equidad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cuidado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ciudadanía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57EAED" w14:textId="5997C0D6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Firma del pa</w:t>
                            </w:r>
                            <w:r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dre: __________________________</w:t>
                            </w: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Fecha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 ________</w:t>
                            </w:r>
                          </w:p>
                          <w:p w14:paraId="67BBB580" w14:textId="243B669F" w:rsidR="00DD2512" w:rsidRPr="00707B53" w:rsidRDefault="00DD2512" w:rsidP="00DD2512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707B53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EN EL AULA</w:t>
                            </w:r>
                          </w:p>
                          <w:p w14:paraId="272EDF85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profesores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Chapin,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prometemos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C41B9FF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Mostrar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cuidado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igualdad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</w:p>
                          <w:p w14:paraId="10894CD2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establezca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altas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expectativas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personal y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</w:p>
                          <w:p w14:paraId="7E54DE51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Comunicarse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trabajar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E1B4F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será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comportamiento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E79AEE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diferencias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culturales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2F6F55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Utilice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tengan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cuenta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fortalezas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CEE5AC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preparación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universitaria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aulas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semanalmente</w:t>
                            </w:r>
                            <w:proofErr w:type="spellEnd"/>
                          </w:p>
                          <w:p w14:paraId="434DD08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Proporcionarle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frecuente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continua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44904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Supervisar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adaptar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comentarios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</w:p>
                          <w:p w14:paraId="305EA13F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Implementar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principios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PBIS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salón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clases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5CB7FE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6A1FC4D" w14:textId="350B5767" w:rsidR="00A07371" w:rsidRPr="0058590D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Firma del maestro: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DB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pt;margin-top:1.5pt;width:280.5pt;height:537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2/IwIAAEUEAAAOAAAAZHJzL2Uyb0RvYy54bWysU9uO2yAQfa/Uf0C8N06ycZq14qy22aaq&#10;tL1Iu/0AjHGMCgwFEjv9+h2wN01vL1V5QAwzHGbOmVnf9FqRo3BeginpbDKlRBgOtTT7kn553L1a&#10;UeIDMzVTYERJT8LTm83LF+vOFmIOLahaOIIgxhedLWkbgi2yzPNWaOYnYIVBZwNOs4Cm22e1Yx2i&#10;a5XNp9Nl1oGrrQMuvMfbu8FJNwm/aQQPn5rGi0BUSTG3kHaX9iru2WbNir1jtpV8TIP9QxaaSYOf&#10;nqHuWGDk4ORvUFpyBx6aMOGgM2gayUWqAauZTX+p5qFlVqRakBxvzzT5/wfLPx4/OyLrki4oMUyj&#10;RI+iD+QN9GQR2emsLzDowWJY6PEaVU6VensP/KsnBrYtM3tx6xx0rWA1ZjeLL7OLpwOOjyBV9wFq&#10;/IYdAiSgvnE6UodkEERHlU5nZWIqHC+v8uX8KkcXR99yNV/N8jz9wYrn59b58E6AJvFQUofSJ3h2&#10;vPchpsOK55D4mwcl651UKhluX22VI0eGbbJLa0T/KUwZ0pX0Op/nAwN/hZim9ScILQP2u5K6pKtz&#10;ECsib29NnboxMKmGM6aszEhk5G5gMfRVPwpTQX1CSh0MfY1ziIcW3HdKOuzpkvpvB+YEJeq9QVmu&#10;Z4tFHIJkLPLXczTcpae69DDDEaqkgZLhuA1pcCJhBm5RvkYmYqPOQyZjrtirie9xruIwXNop6sf0&#10;b54AAAD//wMAUEsDBBQABgAIAAAAIQAQ9A+14AAAAAsBAAAPAAAAZHJzL2Rvd25yZXYueG1sTI9B&#10;T8MwDIXvSPyHyEhcEEu3bl0pTSeEBIIbDATXrPHaisQpTdaVf493gpOf9azn75WbyVkx4hA6Twrm&#10;swQEUu1NR42C97eH6xxEiJqMtp5QwQ8G2FTnZ6UujD/SK47b2AgOoVBoBW2MfSFlqFt0Osx8j8Te&#10;3g9OR16HRppBHzncWblIkkw63RF/aHWP9y3WX9uDU5Avn8bP8Jy+fNTZ3t7Eq/X4+D0odXkx3d2C&#10;iDjFv2M44TM6VMy08wcyQVgF2WrJXaKClMfJX8xXrHasknWegqxK+b9D9QsAAP//AwBQSwECLQAU&#10;AAYACAAAACEAtoM4kv4AAADhAQAAEwAAAAAAAAAAAAAAAAAAAAAAW0NvbnRlbnRfVHlwZXNdLnht&#10;bFBLAQItABQABgAIAAAAIQA4/SH/1gAAAJQBAAALAAAAAAAAAAAAAAAAAC8BAABfcmVscy8ucmVs&#10;c1BLAQItABQABgAIAAAAIQCPBu2/IwIAAEUEAAAOAAAAAAAAAAAAAAAAAC4CAABkcnMvZTJvRG9j&#10;LnhtbFBLAQItABQABgAIAAAAIQAQ9A+14AAAAAsBAAAPAAAAAAAAAAAAAAAAAH0EAABkcnMvZG93&#10;bnJldi54bWxQSwUGAAAAAAQABADzAAAAigUAAAAA&#10;">
                <v:textbox>
                  <w:txbxContent>
                    <w:p w14:paraId="586CDF33" w14:textId="0F24D2E0" w:rsidR="00DD2512" w:rsidRPr="00707B53" w:rsidRDefault="00DD2512" w:rsidP="00DD2512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707B53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EN CASA</w:t>
                      </w:r>
                    </w:p>
                    <w:p w14:paraId="63BB8496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Como padres /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mí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alcance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máximo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social.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lo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alentaré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mejor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pueda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apoyaremos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nuestros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al:</w:t>
                      </w:r>
                    </w:p>
                    <w:p w14:paraId="2BDA5F4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sea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puntual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asista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regularidad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73854EF9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esfuerzos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disciplina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adecuada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C33AB27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Establezca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tarea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revíselo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regularidad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539EB62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Proporcione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lugar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tranquilo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bien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iluminado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estudiar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A07DDE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Anime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esfuerzos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esté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disponible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preguntas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7AD7BAF4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las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necesidades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12C280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Mantenerme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informado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leyendo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prontitud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avisos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me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envíen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o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distrito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reciba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correo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respondiendo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corresponda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607E137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Promover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pilares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confiabilidad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respeto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responsabilidad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equidad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cuidado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ciudadanía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757EAED" w14:textId="5997C0D6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Firma del pa</w:t>
                      </w:r>
                      <w:r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dre: __________________________</w:t>
                      </w: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Fecha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 ________</w:t>
                      </w:r>
                    </w:p>
                    <w:p w14:paraId="67BBB580" w14:textId="243B669F" w:rsidR="00DD2512" w:rsidRPr="00707B53" w:rsidRDefault="00DD2512" w:rsidP="00DD2512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707B53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EN EL AULA</w:t>
                      </w:r>
                    </w:p>
                    <w:p w14:paraId="272EDF85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Como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profesores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Chapin,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prometemos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4C41B9FF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Mostrar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cuidado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igualdad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estudiantes</w:t>
                      </w:r>
                      <w:proofErr w:type="spellEnd"/>
                    </w:p>
                    <w:p w14:paraId="10894CD2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Así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establezca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altas</w:t>
                      </w:r>
                      <w:proofErr w:type="spellEnd"/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expectativas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el personal y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mí</w:t>
                      </w:r>
                      <w:proofErr w:type="spellEnd"/>
                    </w:p>
                    <w:p w14:paraId="7E54DE51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Comunicarse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regularmente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trabajar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las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18E1B4F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Proporcione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entorno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afectuoso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donde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será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responsable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propio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comportamiento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25E79AEE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Respetar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diferencias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culturales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12F6F55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Utilice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tengan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cuenta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fortalezas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individuales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niños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3CEE5AC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preparación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universitaria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aulas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semanalmente</w:t>
                      </w:r>
                      <w:proofErr w:type="spellEnd"/>
                    </w:p>
                    <w:p w14:paraId="434DD08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Proporcionarle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frecuente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continua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1B44904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Supervisar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adaptar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comentarios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instrucción</w:t>
                      </w:r>
                      <w:proofErr w:type="spellEnd"/>
                    </w:p>
                    <w:p w14:paraId="305EA13F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Implementar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seguir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principios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PBIS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salón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clases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toda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395CB7FE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06A1FC4D" w14:textId="350B5767" w:rsidR="00A07371" w:rsidRPr="0058590D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Firma del maestro: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0D3E7121">
                <wp:simplePos x="0" y="0"/>
                <wp:positionH relativeFrom="margin">
                  <wp:align>right</wp:align>
                </wp:positionH>
                <wp:positionV relativeFrom="paragraph">
                  <wp:posOffset>17079</wp:posOffset>
                </wp:positionV>
                <wp:extent cx="3574473" cy="6825475"/>
                <wp:effectExtent l="0" t="0" r="260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68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F9D6" w14:textId="695E4768" w:rsidR="00707B53" w:rsidRPr="00707B53" w:rsidRDefault="00707B53" w:rsidP="00707B53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OBJETIVOS DE LA ESCUELA PREPARATORIA CAPT. J.L. CHAPIN Y DISTRITO EPISD:</w:t>
                            </w:r>
                          </w:p>
                          <w:p w14:paraId="142F5BF0" w14:textId="77777777" w:rsidR="00707B53" w:rsidRPr="00707B53" w:rsidRDefault="00707B53" w:rsidP="00707B53">
                            <w:pPr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7E6CDD1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1: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garantizará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tenga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culturalmente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receptiva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vecindario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involucre y prepare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postsecundario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72BDA3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08E21A04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2: EPISD / Chapin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asegurará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empleados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reciban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ecológico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vibrante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0CD269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37F0E082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3: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demostrará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fiscal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ética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profundo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compromiso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orientación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operaciones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E1B751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24425AF8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4: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reclutará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empleará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desarrollará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retendrá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personal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altamente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efectivo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calificado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involucre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A8ACF2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75799865" w14:textId="5E235B24" w:rsidR="00A07371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OBJETIVO</w:t>
                            </w: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mantendrá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asociaciones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productivas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Fort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Bliss y EPISD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facilitar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D85160" w14:textId="77777777" w:rsidR="00A07371" w:rsidRPr="0058590D" w:rsidRDefault="00A07371" w:rsidP="00707B53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3BB738F" w14:textId="77D4AF68" w:rsidR="00A07371" w:rsidRPr="00EC3B6D" w:rsidRDefault="000C6654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E69" id="Text Box 2" o:spid="_x0000_s1027" type="#_x0000_t202" style="position:absolute;margin-left:230.25pt;margin-top:1.35pt;width:281.45pt;height:537.4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tiJwIAAEwEAAAOAAAAZHJzL2Uyb0RvYy54bWysVNtu2zAMfR+wfxD0vjhx4yY14hRdugwD&#10;ugvQ7gNkWY6FSaImKbG7ry8lp2l2exnmB0EUqaPDQ9Kr60ErchDOSzAVnU2mlAjDoZFmV9GvD9s3&#10;S0p8YKZhCoyo6KPw9Hr9+tWqt6XIoQPVCEcQxPiytxXtQrBllnneCc38BKww6GzBaRbQdLuscaxH&#10;dK2yfDq9zHpwjXXAhfd4ejs66Trht63g4XPbehGIqihyC2l1aa3jmq1XrNw5ZjvJjzTYP7DQTBp8&#10;9AR1ywIjeyd/g9KSO/DQhgkHnUHbSi5SDpjNbPpLNvcdsyLlguJ4e5LJ/z9Y/unwxRHZVLSgxDCN&#10;JXoQQyBvYSB5VKe3vsSge4thYcBjrHLK1Ns74N88MbDpmNmJG+eg7wRrkN0s3szOro44PoLU/Udo&#10;8Bm2D5CAhtbpKB2KQRAdq/R4qkykwvHwoljM54sLSjj6Lpd5MV8U6Q1WPl+3zof3AjSJm4o6LH2C&#10;Z4c7HyIdVj6HxNc8KNlspVLJcLt6oxw5MGyTbfqO6D+FKUP6il4VeTEq8FeIafr+BKFlwH5XUld0&#10;eQpiZdTtnWlSNwYm1bhHysochYzajSqGoR5SxZLKUeQamkdU1sHY3jiOuOnA/aCkx9auqP++Z05Q&#10;oj4YrM7VbD6Ps5CMebHI0XDnnvrcwwxHqIoGSsbtJqT5iboZuMEqtjLp+8LkSBlbNsl+HK84E+d2&#10;inr5CayfAAAA//8DAFBLAwQUAAYACAAAACEAvbvoCN0AAAAHAQAADwAAAGRycy9kb3ducmV2Lnht&#10;bEyPwU7DMBBE70j8g7VIXBB1CJC0IU6FkEBwg4Lg6sbbJMJeB9tNw9+znOA4mtHMm3o9OysmDHHw&#10;pOBikYFAar0ZqFPw9np/vgQRkyajrSdU8I0R1s3xUa0r4w/0gtMmdYJLKFZaQZ/SWEkZ2x6djgs/&#10;IrG388HpxDJ00gR94HJnZZ5lhXR6IF7o9Yh3Pbafm71TsLx6nD7i0+Xze1vs7CqdldPDV1Dq9GS+&#10;vQGRcE5/YfjFZ3RomGnr92SisAr4SFKQlyDYvC7yFYgtp7KyLEA2tfzP3/wAAAD//wMAUEsBAi0A&#10;FAAGAAgAAAAhALaDOJL+AAAA4QEAABMAAAAAAAAAAAAAAAAAAAAAAFtDb250ZW50X1R5cGVzXS54&#10;bWxQSwECLQAUAAYACAAAACEAOP0h/9YAAACUAQAACwAAAAAAAAAAAAAAAAAvAQAAX3JlbHMvLnJl&#10;bHNQSwECLQAUAAYACAAAACEAlZmbYicCAABMBAAADgAAAAAAAAAAAAAAAAAuAgAAZHJzL2Uyb0Rv&#10;Yy54bWxQSwECLQAUAAYACAAAACEAvbvoCN0AAAAHAQAADwAAAAAAAAAAAAAAAACBBAAAZHJzL2Rv&#10;d25yZXYueG1sUEsFBgAAAAAEAAQA8wAAAIsFAAAAAA==&#10;">
                <v:textbox>
                  <w:txbxContent>
                    <w:p w14:paraId="435AF9D6" w14:textId="695E4768" w:rsidR="00707B53" w:rsidRPr="00707B53" w:rsidRDefault="00707B53" w:rsidP="00707B53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OBJETIVOS DE LA ESCUELA PREPARATORIA</w:t>
                      </w: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CAPT.</w:t>
                      </w: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J.L. CHAPIN</w:t>
                      </w: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Y DISTRITO EPISD</w:t>
                      </w: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:</w:t>
                      </w:r>
                    </w:p>
                    <w:p w14:paraId="142F5BF0" w14:textId="77777777" w:rsidR="00707B53" w:rsidRPr="00707B53" w:rsidRDefault="00707B53" w:rsidP="00707B53">
                      <w:pPr>
                        <w:jc w:val="center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77E6CDD1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1: EPISD / Chapin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garantizará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tenga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culturalmente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receptiva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vecindario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involucre y prepare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exitosamente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postsecundario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C72BDA3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08E21A04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2: EPISD / Chapin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asegurará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empleados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reciban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entorno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ecológico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vibrante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50CD269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37F0E082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3: EPISD / Chapin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demostrará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responsabilidad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fiscal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ética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así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profundo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compromiso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orientación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servicio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operaciones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distrito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EE1B751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24425AF8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4: EPISD / Chapin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reclutará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empleará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desarrollará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retendrá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personal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altamente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efectivo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calificado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involucre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exitosamente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0A8ACF2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75799865" w14:textId="5E235B24" w:rsidR="00A07371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OBJETIVO</w:t>
                      </w: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5: EPISD / Chapin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mantendrá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asociaciones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positivas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productivas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Fort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Bliss y EPISD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facilitar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4D85160" w14:textId="77777777" w:rsidR="00A07371" w:rsidRPr="0058590D" w:rsidRDefault="00A07371" w:rsidP="00707B53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3BB738F" w14:textId="77D4AF68" w:rsidR="00A07371" w:rsidRPr="00EC3B6D" w:rsidRDefault="000C6654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15752787">
                <wp:simplePos x="0" y="0"/>
                <wp:positionH relativeFrom="margin">
                  <wp:align>left</wp:align>
                </wp:positionH>
                <wp:positionV relativeFrom="paragraph">
                  <wp:posOffset>17640</wp:posOffset>
                </wp:positionV>
                <wp:extent cx="3562597" cy="6828650"/>
                <wp:effectExtent l="0" t="0" r="1905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7" cy="68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3FE1" w14:textId="01E344B2" w:rsidR="00DD2512" w:rsidRPr="00707B53" w:rsidRDefault="00DD2512" w:rsidP="00DD25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</w:p>
                          <w:p w14:paraId="5B43809B" w14:textId="4D650F00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 Husky:</w:t>
                            </w:r>
                          </w:p>
                          <w:p w14:paraId="47A99CC4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Use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expedido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comienzo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momento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escolar.</w:t>
                            </w:r>
                          </w:p>
                          <w:p w14:paraId="50EFD89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557E23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Adhiérase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PBIS,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venga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bolígrafos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lápices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papel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herramientas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D4D7A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tutorías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sea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observar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horas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regulares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devolver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asignadas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24B27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Asegúrese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computadora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portátil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cargada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lista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EA126D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Código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Conducta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Chapin High School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reglas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mi maestro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salón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digno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confianza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respetuoso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buen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ciudadano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D1B1C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Tomar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SAT / PSAT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ofrecido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</w:p>
                          <w:p w14:paraId="709E9C8C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áreas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deportivas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comunitarias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0D662E" w14:textId="530AA651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alumno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____________________________</w:t>
                            </w:r>
                          </w:p>
                          <w:p w14:paraId="6C5AA346" w14:textId="06CF1FFB" w:rsidR="00DD2512" w:rsidRPr="00707B53" w:rsidRDefault="00DD2512" w:rsidP="00DD25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ESTUDIANTES, MAESTROS, PADRES - ¡TRABAJANDO JUNTOS PARA EL ÉXITO!</w:t>
                            </w:r>
                          </w:p>
                          <w:p w14:paraId="48D7607A" w14:textId="6C36A472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Capitán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JL Chapin High School, padres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programas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financiados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I, Parte A de la Ley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Primaria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Secundaria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(ESEA),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acuerdan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describe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cómo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el personal escolar ,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compartirán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medios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</w:t>
                            </w:r>
                            <w:r w:rsidRPr="00DD2512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construirán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desarrollarán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asociación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alcanzar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altos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estándares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09261D" w14:textId="0982C1EE" w:rsidR="00A07371" w:rsidRPr="00EC3B6D" w:rsidRDefault="00FD51F2" w:rsidP="00254796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567DA2" wp14:editId="7BDE625C">
                                  <wp:extent cx="3370580" cy="1043305"/>
                                  <wp:effectExtent l="0" t="0" r="127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margin-left:0;margin-top:1.4pt;width:280.5pt;height:537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1/JwIAAEwEAAAOAAAAZHJzL2Uyb0RvYy54bWysVNtu2zAMfR+wfxD0vjhx4zQx4hRdugwD&#10;ugvQ7gNkWY6FSaImKbG7rx8lp1nQbS/D/CCIInVEnkN6fTNoRY7CeQmmorPJlBJhODTS7Cv69XH3&#10;ZkmJD8w0TIERFX0Snt5sXr9a97YUOXSgGuEIghhf9raiXQi2zDLPO6GZn4AVBp0tOM0Cmm6fNY71&#10;iK5Vlk+ni6wH11gHXHiPp3ejk24SftsKHj63rReBqIpibiGtLq11XLPNmpV7x2wn+SkN9g9ZaCYN&#10;PnqGumOBkYOTv0FpyR14aMOEg86gbSUXqQasZjZ9Uc1Dx6xItSA53p5p8v8Pln86fnFENhW9osQw&#10;jRI9iiGQtzCQPLLTW19i0IPFsDDgMaqcKvX2Hvg3TwxsO2b24tY56DvBGsxuFm9mF1dHHB9B6v4j&#10;NPgMOwRIQEPrdKQOySCIjio9nZWJqXA8vCoWebG6poSjb7HMl4siaZex8vm6dT68F6BJ3FTUofQJ&#10;nh3vfYjpsPI5JL7mQclmJ5VKhtvXW+XIkWGb7NKXKngRpgzpK7oq8mJk4K8Q0/T9CULLgP2upK7o&#10;8hzEysjbO9OkbgxMqnGPKStzIjJyN7IYhnpIip31qaF5QmYdjO2N44ibDtwPSnps7Yr67wfmBCXq&#10;g0F1VrP5PM5CMubFdY6Gu/TUlx5mOEJVNFAybrchzU/kzcAtqtjKxG+Ue8zklDK2bKL9NF5xJi7t&#10;FPXrJ7D5CQAA//8DAFBLAwQUAAYACAAAACEAWvhctdwAAAAHAQAADwAAAGRycy9kb3ducmV2Lnht&#10;bEyPwU7DMBBE70j8g7VIXBB1GiANIU6FkEBwg4Lg6sbbJMJeB9tNw9+znOA4mtHMm3o9OysmDHHw&#10;pGC5yEAgtd4M1Cl4e70/L0HEpMlo6wkVfGOEdXN8VOvK+AO94LRJneASipVW0Kc0VlLGtken48KP&#10;SOztfHA6sQydNEEfuNxZmWdZIZ0eiBd6PeJdj+3nZu8UlJeP00d8unh+b4udvU5nq+nhKyh1ejLf&#10;3oBIOKe/MPziMzo0zLT1ezJRWAV8JCnIGZ/Nq2LJesupbFXmIJta/udvfgAAAP//AwBQSwECLQAU&#10;AAYACAAAACEAtoM4kv4AAADhAQAAEwAAAAAAAAAAAAAAAAAAAAAAW0NvbnRlbnRfVHlwZXNdLnht&#10;bFBLAQItABQABgAIAAAAIQA4/SH/1gAAAJQBAAALAAAAAAAAAAAAAAAAAC8BAABfcmVscy8ucmVs&#10;c1BLAQItABQABgAIAAAAIQAu0E1/JwIAAEwEAAAOAAAAAAAAAAAAAAAAAC4CAABkcnMvZTJvRG9j&#10;LnhtbFBLAQItABQABgAIAAAAIQBa+Fy13AAAAAcBAAAPAAAAAAAAAAAAAAAAAIEEAABkcnMvZG93&#10;bnJldi54bWxQSwUGAAAAAAQABADzAAAAigUAAAAA&#10;">
                <v:textbox>
                  <w:txbxContent>
                    <w:p w14:paraId="38FD3FE1" w14:textId="01E344B2" w:rsidR="00DD2512" w:rsidRPr="00707B53" w:rsidRDefault="00DD2512" w:rsidP="00DD2512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Estudiante</w:t>
                      </w:r>
                      <w:proofErr w:type="spellEnd"/>
                    </w:p>
                    <w:p w14:paraId="5B43809B" w14:textId="4D650F00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trabaje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mejor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pueda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 Husky:</w:t>
                      </w:r>
                    </w:p>
                    <w:p w14:paraId="47A99CC4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Use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identificación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expedido</w:t>
                      </w:r>
                      <w:proofErr w:type="spellEnd"/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mí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comienzo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momento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durante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día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escolar.</w:t>
                      </w:r>
                    </w:p>
                    <w:p w14:paraId="50EFD89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Asistir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días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preparado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C557E23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Adhiérase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PBIS,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venga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días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bolígrafos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lápices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papel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otras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herramientas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6D4D7A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Asistir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tutorías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sea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observar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horas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regulares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estudio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devolver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tareas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asignadas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E624B27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Asegúrese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que mi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computadora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portátil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esté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cargada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lista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usar</w:t>
                      </w:r>
                      <w:proofErr w:type="spellEnd"/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días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BEA126D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Seguir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Código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Conducta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Chapin High School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así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reglas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mi maestro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salón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posible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ser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digno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confianza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respetuoso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responsable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afectuoso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buen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ciudadano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DD1B1C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Tomar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SAT / PSAT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ofrecido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</w:p>
                    <w:p w14:paraId="709E9C8C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Trabajar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hacia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máximo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deportivas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comunitarias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B0D662E" w14:textId="530AA651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Firma del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alumno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: ____________________________</w:t>
                      </w:r>
                    </w:p>
                    <w:p w14:paraId="6C5AA346" w14:textId="06CF1FFB" w:rsidR="00DD2512" w:rsidRPr="00707B53" w:rsidRDefault="00DD2512" w:rsidP="00DD2512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ESTUDIANTES, MAESTROS, PADRES - ¡TRABAJANDO JUNTOS PARA EL ÉXITO!</w:t>
                      </w:r>
                    </w:p>
                    <w:p w14:paraId="48D7607A" w14:textId="6C36A472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Capitán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JL Chapin High School, padres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servicios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programas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financiados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I, Parte A de la Ley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Primaria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Secundaria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(ESEA),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acuerdan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este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describe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cómo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padres, las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el personal escolar ,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compartirán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responsabilidad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mejorar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medios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cuales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las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</w:t>
                      </w:r>
                      <w:r w:rsidRPr="00DD2512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construirán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desarrollarán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asociación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niños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alcanzar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altos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estándares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estado</w:t>
                      </w:r>
                      <w:proofErr w:type="spell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F09261D" w14:textId="0982C1EE" w:rsidR="00A07371" w:rsidRPr="00EC3B6D" w:rsidRDefault="00FD51F2" w:rsidP="00254796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567DA2" wp14:editId="7BDE625C">
                            <wp:extent cx="3370580" cy="1043305"/>
                            <wp:effectExtent l="0" t="0" r="127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04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7777777" w:rsidR="00D61051" w:rsidRDefault="00D61051">
      <w:r>
        <w:br w:type="page"/>
      </w:r>
    </w:p>
    <w:p w14:paraId="0000FC45" w14:textId="3D652C69" w:rsidR="004F63BA" w:rsidRDefault="007551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27B976FB">
                <wp:simplePos x="0" y="0"/>
                <wp:positionH relativeFrom="column">
                  <wp:posOffset>8209915</wp:posOffset>
                </wp:positionH>
                <wp:positionV relativeFrom="paragraph">
                  <wp:posOffset>-152400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B723" w14:textId="01259547" w:rsidR="00A76642" w:rsidRPr="00F23EDA" w:rsidRDefault="00911C12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F23EDA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CAPT. J.L. CHAPIN HIGH SCHOOL</w:t>
                            </w:r>
                          </w:p>
                          <w:p w14:paraId="5383726F" w14:textId="44AAE56B" w:rsidR="00A76642" w:rsidRPr="00F23EDA" w:rsidRDefault="00A304BE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2022-2023</w:t>
                            </w:r>
                          </w:p>
                          <w:p w14:paraId="19DC7BDE" w14:textId="77777777" w:rsidR="00911C12" w:rsidRDefault="00911C12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1F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646.45pt;margin-top:-12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BevOSh4AAAAA0BAAAPAAAAZHJzL2Rvd25yZXYueG1sTI/BTsMwEETvSPyDtUjcWpuQlibE&#10;qRCIK6iFVuLmxtskIl5HsduEv2d7guNon2bfFOvJdeKMQ2g9abibKxBIlbct1Ro+P15nKxAhGrKm&#10;84QafjDAury+Kkxu/UgbPG9jLbiEQm40NDH2uZShatCZMPc9Et+OfnAmchxqaQczcrnrZKLUUjrT&#10;En9oTI/PDVbf25PTsHs7fu1T9V6/uEU/+klJcpnU+vZmenoEEXGKfzBc9FkdSnY6+BPZIDrOSZZk&#10;zGqYJSmvuiCrh/sUxEHDMs0WIMtC/l9R/gIAAP//AwBQSwECLQAUAAYACAAAACEAtoM4kv4AAADh&#10;AQAAEwAAAAAAAAAAAAAAAAAAAAAAW0NvbnRlbnRfVHlwZXNdLnhtbFBLAQItABQABgAIAAAAIQA4&#10;/SH/1gAAAJQBAAALAAAAAAAAAAAAAAAAAC8BAABfcmVscy8ucmVsc1BLAQItABQABgAIAAAAIQB6&#10;oPJfSgIAAIwEAAAOAAAAAAAAAAAAAAAAAC4CAABkcnMvZTJvRG9jLnhtbFBLAQItABQABgAIAAAA&#10;IQBevOSh4AAAAA0BAAAPAAAAAAAAAAAAAAAAAKQEAABkcnMvZG93bnJldi54bWxQSwUGAAAAAAQA&#10;BADzAAAAsQUAAAAA&#10;" filled="f" stroked="f">
                <v:textbox>
                  <w:txbxContent>
                    <w:p w14:paraId="16C9B723" w14:textId="01259547" w:rsidR="00A76642" w:rsidRPr="00F23EDA" w:rsidRDefault="00911C12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 w:rsidRPr="00F23EDA"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CAPT. J.L. CHAPIN HIGH SCHOOL</w:t>
                      </w:r>
                    </w:p>
                    <w:p w14:paraId="5383726F" w14:textId="44AAE56B" w:rsidR="00A76642" w:rsidRPr="00F23EDA" w:rsidRDefault="00A304BE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2022-2023</w:t>
                      </w:r>
                    </w:p>
                    <w:p w14:paraId="19DC7BDE" w14:textId="77777777" w:rsidR="00911C12" w:rsidRDefault="00911C12"/>
                  </w:txbxContent>
                </v:textbox>
              </v:shape>
            </w:pict>
          </mc:Fallback>
        </mc:AlternateContent>
      </w:r>
      <w:r w:rsidR="00CC6A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0BD9386B">
                <wp:simplePos x="0" y="0"/>
                <wp:positionH relativeFrom="margin">
                  <wp:posOffset>4000500</wp:posOffset>
                </wp:positionH>
                <wp:positionV relativeFrom="paragraph">
                  <wp:posOffset>9525</wp:posOffset>
                </wp:positionV>
                <wp:extent cx="3667125" cy="6811010"/>
                <wp:effectExtent l="0" t="0" r="285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1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7D51" w14:textId="27AC66C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Capitán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J.L. Chapin</w:t>
                            </w:r>
                          </w:p>
                          <w:p w14:paraId="1DC65449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C9C2F69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</w:t>
                            </w:r>
                            <w:proofErr w:type="spellEnd"/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alumnos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alcancen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social.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animaré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ED3C68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plan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calidad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será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propio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comportamiento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Utilice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tengan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cuenta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fortalezas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Utilizar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prácticas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cumplir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estándares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estudiantil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732A44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frecuente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continua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293FA7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consejería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precisos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correctamente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Proyecto de Ley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Cámara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 y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colocación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Texas.</w:t>
                            </w:r>
                          </w:p>
                          <w:p w14:paraId="077BD86A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transición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intermedia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secundaria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2A1FD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abierta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EOC.</w:t>
                            </w:r>
                          </w:p>
                          <w:p w14:paraId="2C136F7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abierta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EOC.</w:t>
                            </w:r>
                          </w:p>
                          <w:p w14:paraId="00A705B7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acceso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razonable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 personal.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Específicamente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el personal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estará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disponible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consultar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manera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Se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solicitar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y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maestros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equipo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llamando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principal (915) 236-4400.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Enviar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correos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electrónicos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maestros / personal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directamente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portal para padres. Si no ha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habido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respuesta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dentro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las 72 horas,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comunicarse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el enlace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padres: Bonnie Logsdon (915) 236-4400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64581 brlogsd6@episd.org</w:t>
                            </w:r>
                          </w:p>
                          <w:p w14:paraId="2292F1C8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0B3B06CE" w14:textId="3DBE534B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14:paraId="0FC94435" w14:textId="05B5C216" w:rsidR="00CC6AB2" w:rsidRPr="00CC6AB2" w:rsidRDefault="007551F0" w:rsidP="007551F0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D73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15pt;margin-top:.75pt;width:288.75pt;height:536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HwJQIAAEwEAAAOAAAAZHJzL2Uyb0RvYy54bWysVNuO2yAQfa/Uf0C8N47dJJu14qy22aaq&#10;tL1Iu/0AjHGMCgwFEjv9+g44m00v6kNVPyAGhjNnzsx4dTNoRQ7CeQmmovlkSokwHBppdhX98rh9&#10;taTEB2YapsCIih6Fpzfrly9WvS1FAR2oRjiCIMaXva1oF4Its8zzTmjmJ2CFwcsWnGYBTbfLGsd6&#10;RNcqK6bTRdaDa6wDLrzH07vxkq4TftsKHj61rReBqIoit5BWl9Y6rtl6xcqdY7aT/ESD/QMLzaTB&#10;oGeoOxYY2Tv5G5SW3IGHNkw46AzaVnKRcsBs8ukv2Tx0zIqUC4rj7Vkm//9g+cfDZ0dkU9GCEsM0&#10;luhRDIG8gYEUUZ3e+hKdHiy6hQGPscopU2/vgX/1xMCmY2Ynbp2DvhOsQXZ5fJldPB1xfASp+w/Q&#10;YBi2D5CAhtbpKB2KQRAdq3Q8VyZS4Xj4erG4yos5JRzvFss8R7FSDFY+PbfOh3cCNImbijosfYJn&#10;h3sfIh1WPrnEaB6UbLZSqWS4Xb1RjhwYtsk2fSf0n9yUIX1Fr+dI5O8Q0/T9CULLgP2upK7o8uzE&#10;yqjbW9OkbgxMqnGPlJU5CRm1G1UMQz2kis1igChyDc0RlXUwtjeOI246cN8p6bG1K+q/7ZkTlKj3&#10;Bqtznc9mcRaSMZtfFWi4y5v68oYZjlAVDZSM201I8xMVMHCLVWxl0veZyYkytmyS/TRecSYu7eT1&#10;/BNY/wAAAP//AwBQSwMEFAAGAAgAAAAhAKAa14ngAAAACwEAAA8AAABkcnMvZG93bnJldi54bWxM&#10;j81OwzAQhO9IvIO1SFxQa/eHpIQ4FUIC0Ru0CK5u7CYR9jrYbhrenu0JbrP6RrMz5Xp0lg0mxM6j&#10;hNlUADNYe91hI+F99zRZAYtJoVbWo5HwYyKsq8uLUhXan/DNDNvUMArBWCgJbUp9wXmsW+NUnPre&#10;ILGDD04lOkPDdVAnCneWz4XIuFMd0odW9eaxNfXX9ugkrJYvw2fcLF4/6uxg79JNPjx/Bymvr8aH&#10;e2DJjOnPDOf6VB0q6rT3R9SRWQnZQtCWROAW2JnPRU5qT0rkyxnwquT/N1S/AAAA//8DAFBLAQIt&#10;ABQABgAIAAAAIQC2gziS/gAAAOEBAAATAAAAAAAAAAAAAAAAAAAAAABbQ29udGVudF9UeXBlc10u&#10;eG1sUEsBAi0AFAAGAAgAAAAhADj9If/WAAAAlAEAAAsAAAAAAAAAAAAAAAAALwEAAF9yZWxzLy5y&#10;ZWxzUEsBAi0AFAAGAAgAAAAhACTn0fAlAgAATAQAAA4AAAAAAAAAAAAAAAAALgIAAGRycy9lMm9E&#10;b2MueG1sUEsBAi0AFAAGAAgAAAAhAKAa14ngAAAACwEAAA8AAAAAAAAAAAAAAAAAfwQAAGRycy9k&#10;b3ducmV2LnhtbFBLBQYAAAAABAAEAPMAAACMBQAAAAA=&#10;">
                <v:textbox>
                  <w:txbxContent>
                    <w:p w14:paraId="0C9A7D51" w14:textId="27AC66C7" w:rsidR="007551F0" w:rsidRPr="007551F0" w:rsidRDefault="007551F0" w:rsidP="007551F0">
                      <w:pPr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Director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Capitán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J.L. Chapin</w:t>
                      </w:r>
                    </w:p>
                    <w:p w14:paraId="1DC65449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C9C2F69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mí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mis</w:t>
                      </w:r>
                      <w:proofErr w:type="spellEnd"/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alumnos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alcancen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máximo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social.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animaré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6ED3C68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plan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calidad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entorno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afectuoso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donde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será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propio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comportamiento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Utilice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tengan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cuenta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fortalezas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individuales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niños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Utilizar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mejores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prácticas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cumplir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estándares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estudiantil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estado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4D732A44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frecuente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continua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6293FA7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Brindar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servicios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consejería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precisos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correctamente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vía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Proyecto de Ley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Cámara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 y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colocación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Texas.</w:t>
                      </w:r>
                    </w:p>
                    <w:p w14:paraId="077BD86A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transición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intermedia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secundaria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52A1FD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abierta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EOC.</w:t>
                      </w:r>
                    </w:p>
                    <w:p w14:paraId="2C136F7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abierta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EOC.</w:t>
                      </w:r>
                    </w:p>
                    <w:p w14:paraId="00A705B7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acceso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razonable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al personal.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Específicamente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el personal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estará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disponible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consultar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manera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Se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solicitar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y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maestros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individuales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equipo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llamando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número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principal (915) 236-4400.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Enviar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correos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electrónicos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maestros / personal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directamente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portal para padres. Si no ha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habido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respuesta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dentro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las 72 horas,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comunicarse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el enlace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padres: Bonnie Logsdon (915) 236-4400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ext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64581 brlogsd6@episd.org</w:t>
                      </w:r>
                    </w:p>
                    <w:p w14:paraId="2292F1C8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0B3B06CE" w14:textId="3DBE534B" w:rsidR="007551F0" w:rsidRPr="007551F0" w:rsidRDefault="007551F0" w:rsidP="007551F0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7551F0">
                        <w:rPr>
                          <w:rFonts w:ascii="Cooper Black" w:hAnsi="Cooper Black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14:paraId="0FC94435" w14:textId="05B5C216" w:rsidR="00CC6AB2" w:rsidRPr="00CC6AB2" w:rsidRDefault="007551F0" w:rsidP="007551F0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7551F0">
                        <w:rPr>
                          <w:rFonts w:ascii="Cooper Black" w:hAnsi="Cooper Black"/>
                          <w:sz w:val="20"/>
                          <w:szCs w:val="20"/>
                        </w:rPr>
                        <w:t>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C7E3A21">
                <wp:simplePos x="0" y="0"/>
                <wp:positionH relativeFrom="margin">
                  <wp:align>right</wp:align>
                </wp:positionH>
                <wp:positionV relativeFrom="paragraph">
                  <wp:posOffset>-6823</wp:posOffset>
                </wp:positionV>
                <wp:extent cx="3533472" cy="6824658"/>
                <wp:effectExtent l="0" t="0" r="101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472" cy="682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819ED40" w:rsidR="00A07371" w:rsidRPr="00EC3B6D" w:rsidRDefault="00911C12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908AE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CAPT. ESCUELA PREPARATORIA J.L. CHAPIN</w:t>
                            </w:r>
                          </w:p>
                          <w:p w14:paraId="40CEF844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PACTO ESCUELA-PADRES</w:t>
                            </w:r>
                          </w:p>
                          <w:p w14:paraId="5F17289C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67DD5B2" w14:textId="69BC1DF6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declaración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7BCC27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Encarnando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legado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Capitán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John L Chapin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hombres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Compañía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  <w:p w14:paraId="4C53E0BD" w14:textId="70D65BA1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Visión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E19424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Chapin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acepta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futuro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competitivo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nivel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mundial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aprendices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capacitados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contribuir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sociedad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colaboración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confianza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empoderan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permitir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alcancen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herramienta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poderosa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construir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solidaria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involucrada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enfoque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clima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oportunidad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FD0EFC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7000 Dyer St.</w:t>
                            </w:r>
                          </w:p>
                          <w:p w14:paraId="57348E38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 Paso, Texas 79904</w:t>
                            </w:r>
                          </w:p>
                          <w:p w14:paraId="1640EEC9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(Principal) 915-236-4400</w:t>
                            </w:r>
                          </w:p>
                          <w:p w14:paraId="541552D6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(Fax) 915-565-9716</w:t>
                            </w:r>
                          </w:p>
                          <w:p w14:paraId="2B0AB83A" w14:textId="5117AFF6" w:rsidR="00650522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1" type="#_x0000_t202" style="position:absolute;margin-left:227.05pt;margin-top:-.55pt;width:278.25pt;height:537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0uKAIAAEwEAAAOAAAAZHJzL2Uyb0RvYy54bWysVNtu2zAMfR+wfxD0vjhxLk2NOEWXLsOA&#10;7gK0+wBZlmNhkqhJSuzu60vJaWpsexrmB0EUqaPDQ9Kbm14rchLOSzAlnU2mlAjDoZbmUNLvj/t3&#10;a0p8YKZmCowo6ZPw9Gb79s2ms4XIoQVVC0cQxPiisyVtQ7BFlnneCs38BKww6GzAaRbQdIesdqxD&#10;dK2yfDpdZR242jrgwns8vRucdJvwm0bw8LVpvAhElRS5hbS6tFZxzbYbVhwcs63kZxrsH1hoJg0+&#10;eoG6Y4GRo5N/QGnJHXhowoSDzqBpJBcpB8xmNv0tm4eWWZFyQXG8vcjk/x8s/3L65oissXaUGKax&#10;RI+iD+Q99CSP6nTWFxj0YDEs9HgcI2Om3t4D/+GJgV3LzEHcOgddK1iN7GbxZja6OuD4CFJ1n6HG&#10;Z9gxQALqG6cjIIpBEB2r9HSpTKTC8XC+nM8XVzklHH2rdb5YLdfpDVa8XLfOh48CNImbkjosfYJn&#10;p3sfIh1WvIQk+qBkvZdKJcMdqp1y5MSwTfbpO6P7cZgypCvp9TJfDgqMfX4MMU3f3yC0DNjvSuqS&#10;ri9BrIi6fTB16sbApBr2SFmZs5BRu0HF0Fd9qtgyPhBFrqB+QmUdDO2N44ibFtwvSjps7ZL6n0fm&#10;BCXqk8HqXM8WizgLyVgsr3I03NhTjT3McIQqaaBk2O5Cmp+om4FbrGIjk76vTM6UsWWT7OfxijMx&#10;tlPU609g+wwAAP//AwBQSwMEFAAGAAgAAAAhAKg+aaffAAAACAEAAA8AAABkcnMvZG93bnJldi54&#10;bWxMj8FOwzAQRO9I/IO1SFxQ64SStIQ4FUICwQ1KVa5uvE0i4nWw3TT8PcsJjqMZzbwp15PtxYg+&#10;dI4UpPMEBFLtTEeNgu3742wFIkRNRveOUME3BlhX52elLow70RuOm9gILqFQaAVtjEMhZahbtDrM&#10;3YDE3sF5qyNL30jj9YnLbS+vkySXVnfEC60e8KHF+nNztApWN8/jR3hZvO7q/NDfxqvl+PTllbq8&#10;mO7vQESc4l8YfvEZHSpm2rsjmSB6BXwkKpilKQh2syzPQOw5liwXOciqlP8PVD8AAAD//wMAUEsB&#10;Ai0AFAAGAAgAAAAhALaDOJL+AAAA4QEAABMAAAAAAAAAAAAAAAAAAAAAAFtDb250ZW50X1R5cGVz&#10;XS54bWxQSwECLQAUAAYACAAAACEAOP0h/9YAAACUAQAACwAAAAAAAAAAAAAAAAAvAQAAX3JlbHMv&#10;LnJlbHNQSwECLQAUAAYACAAAACEAJWkNLigCAABMBAAADgAAAAAAAAAAAAAAAAAuAgAAZHJzL2Uy&#10;b0RvYy54bWxQSwECLQAUAAYACAAAACEAqD5pp98AAAAIAQAADwAAAAAAAAAAAAAAAACCBAAAZHJz&#10;L2Rvd25yZXYueG1sUEsFBgAAAAAEAAQA8wAAAI4FAAAAAA==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819ED40" w:rsidR="00A07371" w:rsidRPr="00EC3B6D" w:rsidRDefault="00911C12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908AE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CAPT. ESCUELA PREPARATORIA J.L. CHAPIN</w:t>
                      </w:r>
                    </w:p>
                    <w:p w14:paraId="40CEF844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PACTO ESCUELA-PADRES</w:t>
                      </w:r>
                    </w:p>
                    <w:p w14:paraId="5F17289C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67DD5B2" w14:textId="69BC1DF6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declaración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misión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747BCC27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Encarnando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legado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Capitán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John L Chapin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hombres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Compañía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</w:t>
                      </w:r>
                    </w:p>
                    <w:p w14:paraId="4C53E0BD" w14:textId="70D65BA1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Visión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48E19424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Chapin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acepta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diversidad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prepara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futuro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competitivo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nivel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mundial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aprendices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responsables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están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capacitados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contribuir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sociedad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colaboración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seguridad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confianza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empoderan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permitir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alcancen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máximo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diversidad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herramienta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positiva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poderosa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construir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solidaria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involucrada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enfoque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crear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clima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brinde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oportunidad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0FD0EFC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7000 Dyer St.</w:t>
                      </w:r>
                    </w:p>
                    <w:p w14:paraId="57348E38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El Paso, Texas 79904</w:t>
                      </w:r>
                    </w:p>
                    <w:p w14:paraId="1640EEC9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bookmarkStart w:id="1" w:name="_GoBack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(Principal) 915-236-4400</w:t>
                      </w:r>
                    </w:p>
                    <w:bookmarkEnd w:id="1"/>
                    <w:p w14:paraId="541552D6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(Fax) 915-565-9716</w:t>
                      </w:r>
                    </w:p>
                    <w:p w14:paraId="2B0AB83A" w14:textId="5117AFF6" w:rsidR="0000000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ADBAA92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3548418" cy="6811332"/>
                <wp:effectExtent l="0" t="0" r="1397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8" cy="681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700AF" w14:textId="77777777" w:rsidR="00707B53" w:rsidRPr="00707B53" w:rsidRDefault="00707B53" w:rsidP="00707B5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¿QUÉ ES UN PACTO ESCUELA-PADRES?</w:t>
                            </w:r>
                          </w:p>
                          <w:p w14:paraId="194229D2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escrito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explica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que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establecer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conexión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dos "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mundos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viven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hogar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Los padres,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juntos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grupo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ideas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realizar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Este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convierte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se firma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convenio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involucrados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4B14AA" w14:textId="77777777" w:rsidR="00707B53" w:rsidRPr="007551F0" w:rsidRDefault="00707B53" w:rsidP="007551F0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  <w:t>¿CÓMO NOS COMUNICAREMOS?</w:t>
                            </w:r>
                          </w:p>
                          <w:p w14:paraId="4D647A26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discutir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políticas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escolares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AEED15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mensuales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equipo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campus.</w:t>
                            </w:r>
                          </w:p>
                          <w:p w14:paraId="2BC9F9F9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y maestros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llevarán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cabo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otoño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de primavera.</w:t>
                            </w:r>
                          </w:p>
                          <w:p w14:paraId="7E8799E6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Enviar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boletines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casa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sucediendo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280198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Varias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1F392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nuevo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llevamos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cabo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informativas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padres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enfocan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Chapin.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También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invitamos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deportivas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fechas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son:</w:t>
                            </w:r>
                          </w:p>
                          <w:p w14:paraId="18FC2390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9. ° </w:t>
                            </w:r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12. °: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universitarias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academias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militares</w:t>
                            </w:r>
                            <w:proofErr w:type="spellEnd"/>
                          </w:p>
                          <w:p w14:paraId="1BECFF2A" w14:textId="5C3A45DE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9. ° - 11. ° </w:t>
                            </w:r>
                            <w:proofErr w:type="spellStart"/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</w:t>
                            </w:r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proofErr w:type="gramEnd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PSAT – 11 </w:t>
                            </w:r>
                            <w:proofErr w:type="spellStart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Enero</w:t>
                            </w:r>
                            <w:proofErr w:type="spellEnd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6E05BC68" w14:textId="74FE818B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12. °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SAT –</w:t>
                            </w:r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21 </w:t>
                            </w:r>
                            <w:proofErr w:type="spellStart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Septiembre</w:t>
                            </w:r>
                            <w:proofErr w:type="spellEnd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6D19CCED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11. ° y 12. ° </w:t>
                            </w:r>
                            <w:proofErr w:type="spellStart"/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FAFSA: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proceso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solicitud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asistencia</w:t>
                            </w:r>
                            <w:proofErr w:type="spellEnd"/>
                          </w:p>
                          <w:p w14:paraId="11D796B6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Fechas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exámenes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fin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curso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(EOC)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asignatura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6BD8C47" w14:textId="3BC3E6CB" w:rsidR="00823A06" w:rsidRPr="00823A06" w:rsidRDefault="00CD3C37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– 6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  <w:p w14:paraId="00BB3033" w14:textId="6CD8F02A" w:rsidR="00823A06" w:rsidRPr="00823A06" w:rsidRDefault="00CD3C37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2 - 8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  <w:p w14:paraId="2834D50B" w14:textId="50E41F1F" w:rsidR="00823A06" w:rsidRPr="00823A06" w:rsidRDefault="00CD3C37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Álgebra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1 - 7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  <w:p w14:paraId="0DDDC989" w14:textId="1E08BF14" w:rsidR="00823A06" w:rsidRPr="00823A06" w:rsidRDefault="00CD3C37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Historia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EE. UU. - 7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  <w:p w14:paraId="10895724" w14:textId="07E32F30" w:rsidR="00823A06" w:rsidRPr="00823A06" w:rsidRDefault="00CD3C37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Biología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- 7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  <w:p w14:paraId="7FE0AB0C" w14:textId="129B1A8C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Maqu</w:t>
                            </w:r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illaje</w:t>
                            </w:r>
                            <w:proofErr w:type="spellEnd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- 9 de </w:t>
                            </w:r>
                            <w:proofErr w:type="spellStart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2022</w:t>
                            </w:r>
                            <w:bookmarkStart w:id="0" w:name="_GoBack"/>
                            <w:bookmarkEnd w:id="0"/>
                          </w:p>
                          <w:p w14:paraId="0F2993DC" w14:textId="690EDEEF" w:rsidR="007551F0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sujeto</w:t>
                            </w:r>
                            <w:proofErr w:type="spellEnd"/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cambios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pruebas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AP del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0;margin-top:.55pt;width:279.4pt;height:53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RBKQIAAE4EAAAOAAAAZHJzL2Uyb0RvYy54bWysVNuO2yAQfa/Uf0C8N45z26wVZ7XNNlWl&#10;7UXa7QdgjGNUYCiQ2OnXd8BJGm3bl6p+QAwzHM6cmfHqrteKHITzEkxJ89GYEmE41NLsSvr1eftm&#10;SYkPzNRMgRElPQpP79avX606W4gJtKBq4QiCGF90tqRtCLbIMs9boZkfgRUGnQ04zQKabpfVjnWI&#10;rlU2GY8XWQeutg648B5PHwYnXSf8phE8fG4aLwJRJUVuIa0urVVcs/WKFTvHbCv5iQb7BxaaSYOP&#10;XqAeWGBk7+RvUFpyBx6aMOKgM2gayUXKAbPJxy+yeWqZFSkXFMfbi0z+/8HyT4cvjsi6pNPxDSWG&#10;aSzSs+gDeQs9mUR9OusLDHuyGBh6PMY6p1y9fQT+zRMDm5aZnbh3DrpWsBr55fFmdnV1wPERpOo+&#10;Qo3PsH2ABNQ3TkfxUA6C6Fin46U2kQrHw+l8tpzl2E0cfYtlnk+niV3GivN163x4L0CTuCmpw+In&#10;eHZ49CHSYcU5JL7mQcl6K5VKhttVG+XIgWGjbNOXMngRpgzpSno7n8wHBf4KMU7fnyC0DNjxSuqS&#10;Li9BrIi6vTN16sfApBr2SFmZk5BRu0HF0Fd9qtniXJ8K6iMq62BocBxI3LTgflDSYXOX1H/fMyco&#10;UR8MVuc2n83iNCRjNr+ZoOGuPdW1hxmOUCUNlAzbTUgTFHUzcI9VbGTSN5Z7YHKijE2bZD8NWJyK&#10;aztF/foNrH8CAAD//wMAUEsDBBQABgAIAAAAIQABYquq3QAAAAcBAAAPAAAAZHJzL2Rvd25yZXYu&#10;eG1sTI/BTsMwEETvSPyDtUhcUOuU0jaEOBVCAtEbtAiubrxNIux1sN00/D3LCY6zM5p9U65HZ8WA&#10;IXaeFMymGQik2puOGgVvu8dJDiImTUZbT6jgGyOsq/OzUhfGn+gVh21qBJdQLLSCNqW+kDLWLTod&#10;p75HYu/gg9OJZWikCfrE5c7K6yxbSqc74g+t7vGhxfpze3QK8pvn4SNu5i/v9fJgb9PVanj6Ckpd&#10;Xoz3dyASjukvDL/4jA4VM+39kUwUVgEPSXydgWBzsch5x551tprnIKtS/uevfgAAAP//AwBQSwEC&#10;LQAUAAYACAAAACEAtoM4kv4AAADhAQAAEwAAAAAAAAAAAAAAAAAAAAAAW0NvbnRlbnRfVHlwZXNd&#10;LnhtbFBLAQItABQABgAIAAAAIQA4/SH/1gAAAJQBAAALAAAAAAAAAAAAAAAAAC8BAABfcmVscy8u&#10;cmVsc1BLAQItABQABgAIAAAAIQDhEVRBKQIAAE4EAAAOAAAAAAAAAAAAAAAAAC4CAABkcnMvZTJv&#10;RG9jLnhtbFBLAQItABQABgAIAAAAIQABYquq3QAAAAcBAAAPAAAAAAAAAAAAAAAAAIMEAABkcnMv&#10;ZG93bnJldi54bWxQSwUGAAAAAAQABADzAAAAjQUAAAAA&#10;">
                <v:textbox>
                  <w:txbxContent>
                    <w:p w14:paraId="7ED700AF" w14:textId="77777777" w:rsidR="00707B53" w:rsidRPr="00707B53" w:rsidRDefault="00707B53" w:rsidP="00707B5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¿QUÉ ES UN PACTO ESCUELA-PADRES?</w:t>
                      </w:r>
                    </w:p>
                    <w:p w14:paraId="194229D2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acuerdo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escrito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padres,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brinda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explica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que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establecer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conexión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dos "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mundos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"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viven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hogar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Los padres,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trabajan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juntos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crear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grupo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ideas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puedan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realizar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Este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convierte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se firma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convenio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involucrados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niño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A4B14AA" w14:textId="77777777" w:rsidR="00707B53" w:rsidRPr="007551F0" w:rsidRDefault="00707B53" w:rsidP="007551F0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  <w:t>¿CÓMO NOS COMUNICAREMOS?</w:t>
                      </w:r>
                    </w:p>
                    <w:p w14:paraId="4D647A26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discutir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políticas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escolares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2AEED15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mensuales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equipo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mejora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campus.</w:t>
                      </w:r>
                    </w:p>
                    <w:p w14:paraId="2BC9F9F9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y maestros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llevarán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cabo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mitad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otoño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de primavera.</w:t>
                      </w:r>
                    </w:p>
                    <w:p w14:paraId="7E8799E6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Enviar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boletines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casa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sucediendo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3280198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Varias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durante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0D1F392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nuevo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llevamos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cabo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informativas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padres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enfocan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tener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Chapin.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También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invitamos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hijos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diversas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deportivas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Otras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fechas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importantes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son:</w:t>
                      </w:r>
                    </w:p>
                    <w:p w14:paraId="18FC2390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9. ° </w:t>
                      </w:r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12. °: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universitarias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academias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militares</w:t>
                      </w:r>
                      <w:proofErr w:type="spellEnd"/>
                    </w:p>
                    <w:p w14:paraId="1BECFF2A" w14:textId="5C3A45DE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9. ° - 11. ° </w:t>
                      </w:r>
                      <w:proofErr w:type="spellStart"/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</w:t>
                      </w:r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>os</w:t>
                      </w:r>
                      <w:proofErr w:type="spellEnd"/>
                      <w:proofErr w:type="gramEnd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PSAT – 11 </w:t>
                      </w:r>
                      <w:proofErr w:type="spellStart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>Enero</w:t>
                      </w:r>
                      <w:proofErr w:type="spellEnd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6E05BC68" w14:textId="74FE818B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12. °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: SAT –</w:t>
                      </w:r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21 </w:t>
                      </w:r>
                      <w:proofErr w:type="spellStart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>Septiembre</w:t>
                      </w:r>
                      <w:proofErr w:type="spellEnd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6D19CCED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11. ° y 12. ° </w:t>
                      </w:r>
                      <w:proofErr w:type="spellStart"/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</w:t>
                      </w:r>
                      <w:proofErr w:type="spellEnd"/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FAFSA: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proceso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solicitud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asistencia</w:t>
                      </w:r>
                      <w:proofErr w:type="spellEnd"/>
                    </w:p>
                    <w:p w14:paraId="11D796B6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Fechas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exámenes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fin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curso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(EOC)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asignatura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16BD8C47" w14:textId="3BC3E6CB" w:rsidR="00823A06" w:rsidRPr="00823A06" w:rsidRDefault="00CD3C37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Inglés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– 6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</w:p>
                    <w:p w14:paraId="00BB3033" w14:textId="6CD8F02A" w:rsidR="00823A06" w:rsidRPr="00823A06" w:rsidRDefault="00CD3C37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Inglés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2 - 8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</w:p>
                    <w:p w14:paraId="2834D50B" w14:textId="50E41F1F" w:rsidR="00823A06" w:rsidRPr="00823A06" w:rsidRDefault="00CD3C37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Álgebra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1 - 7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</w:p>
                    <w:p w14:paraId="0DDDC989" w14:textId="1E08BF14" w:rsidR="00823A06" w:rsidRPr="00823A06" w:rsidRDefault="00CD3C37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Historia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EE. UU. - 7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</w:p>
                    <w:p w14:paraId="10895724" w14:textId="07E32F30" w:rsidR="00823A06" w:rsidRPr="00823A06" w:rsidRDefault="00CD3C37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Biología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- 7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</w:p>
                    <w:p w14:paraId="7FE0AB0C" w14:textId="129B1A8C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Maqu</w:t>
                      </w:r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>illaje</w:t>
                      </w:r>
                      <w:proofErr w:type="spellEnd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- 9 de </w:t>
                      </w:r>
                      <w:proofErr w:type="spellStart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2022</w:t>
                      </w:r>
                      <w:bookmarkStart w:id="1" w:name="_GoBack"/>
                      <w:bookmarkEnd w:id="1"/>
                    </w:p>
                    <w:p w14:paraId="0F2993DC" w14:textId="690EDEEF" w:rsidR="007551F0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* </w:t>
                      </w:r>
                      <w:proofErr w:type="spellStart"/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sujeto</w:t>
                      </w:r>
                      <w:proofErr w:type="spellEnd"/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cambios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pruebas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AP del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distrito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5C15F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35E"/>
    <w:multiLevelType w:val="hybridMultilevel"/>
    <w:tmpl w:val="A54A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22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07B53"/>
    <w:rsid w:val="007157FE"/>
    <w:rsid w:val="00720231"/>
    <w:rsid w:val="00722181"/>
    <w:rsid w:val="0072379D"/>
    <w:rsid w:val="00736092"/>
    <w:rsid w:val="00740A97"/>
    <w:rsid w:val="00745C1F"/>
    <w:rsid w:val="007551F0"/>
    <w:rsid w:val="00761BEE"/>
    <w:rsid w:val="007C36B3"/>
    <w:rsid w:val="007E72CC"/>
    <w:rsid w:val="007F26F8"/>
    <w:rsid w:val="00806034"/>
    <w:rsid w:val="008225D8"/>
    <w:rsid w:val="00823A06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B64E0"/>
    <w:rsid w:val="009C5F1F"/>
    <w:rsid w:val="009C683B"/>
    <w:rsid w:val="009F345D"/>
    <w:rsid w:val="00A07371"/>
    <w:rsid w:val="00A15157"/>
    <w:rsid w:val="00A304BE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3C37"/>
    <w:rsid w:val="00CD763D"/>
    <w:rsid w:val="00CF69E2"/>
    <w:rsid w:val="00CF6D85"/>
    <w:rsid w:val="00D20678"/>
    <w:rsid w:val="00D2106A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D2512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5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D3876-D884-4899-95B7-D524755F3756}">
  <ds:schemaRefs>
    <ds:schemaRef ds:uri="http://purl.org/dc/elements/1.1/"/>
    <ds:schemaRef ds:uri="http://schemas.microsoft.com/office/2006/metadata/properties"/>
    <ds:schemaRef ds:uri="85904c32-0f78-4cc9-af2a-a00fc111ff3d"/>
    <ds:schemaRef ds:uri="http://purl.org/dc/terms/"/>
    <ds:schemaRef ds:uri="2e7a26ef-9a78-4d59-9bbd-c42e0171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B250B-18CF-4E89-891A-55C6ADD7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5</cp:revision>
  <cp:lastPrinted>2020-11-12T16:41:00Z</cp:lastPrinted>
  <dcterms:created xsi:type="dcterms:W3CDTF">2020-11-12T17:16:00Z</dcterms:created>
  <dcterms:modified xsi:type="dcterms:W3CDTF">2022-08-10T19:00:00Z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